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46" w:beforeAutospacing="0" w:after="0" w:afterAutospacing="0"/>
        <w:ind w:left="0" w:right="0"/>
        <w:jc w:val="center"/>
        <w:rPr>
          <w:b w:val="0"/>
          <w:sz w:val="36"/>
          <w:szCs w:val="36"/>
        </w:rPr>
      </w:pPr>
      <w:r>
        <w:rPr>
          <w:b w:val="0"/>
          <w:sz w:val="36"/>
          <w:szCs w:val="36"/>
        </w:rPr>
        <w:t>生命重于泰山，发展决不能以牺牲安全为代价</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150" w:leftChars="0" w:right="0" w:rightChars="0"/>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2" w:afterAutospacing="0" w:line="560" w:lineRule="atLeast"/>
        <w:ind w:left="300" w:right="300" w:firstLine="640"/>
        <w:jc w:val="left"/>
        <w:rPr>
          <w:rFonts w:ascii="宋体" w:hAnsi="宋体" w:eastAsia="宋体" w:cs="宋体"/>
          <w:color w:val="333333"/>
          <w:sz w:val="27"/>
          <w:szCs w:val="27"/>
        </w:rPr>
      </w:pPr>
      <w:r>
        <w:rPr>
          <w:rFonts w:hint="eastAsia" w:ascii="宋体" w:hAnsi="宋体" w:eastAsia="宋体" w:cs="宋体"/>
          <w:color w:val="333333"/>
          <w:kern w:val="0"/>
          <w:sz w:val="32"/>
          <w:szCs w:val="32"/>
          <w:lang w:val="en-US" w:eastAsia="zh-CN" w:bidi="ar"/>
        </w:rPr>
        <w:t>新华社北京</w:t>
      </w:r>
      <w:r>
        <w:rPr>
          <w:rFonts w:ascii="宋体" w:hAnsi="宋体" w:eastAsia="宋体" w:cs="宋体"/>
          <w:color w:val="333333"/>
          <w:kern w:val="0"/>
          <w:sz w:val="32"/>
          <w:szCs w:val="32"/>
          <w:lang w:val="en-US" w:eastAsia="zh-CN" w:bidi="ar"/>
        </w:rPr>
        <w:t>4</w:t>
      </w:r>
      <w:r>
        <w:rPr>
          <w:rFonts w:hint="eastAsia" w:ascii="宋体" w:hAnsi="宋体" w:eastAsia="宋体" w:cs="宋体"/>
          <w:color w:val="333333"/>
          <w:kern w:val="0"/>
          <w:sz w:val="32"/>
          <w:szCs w:val="32"/>
          <w:lang w:val="en-US" w:eastAsia="zh-CN" w:bidi="ar"/>
        </w:rPr>
        <w:t>月</w:t>
      </w:r>
      <w:r>
        <w:rPr>
          <w:rFonts w:hint="default" w:ascii="Times New Roman" w:hAnsi="Times New Roman" w:eastAsia="宋体" w:cs="Times New Roman"/>
          <w:color w:val="333333"/>
          <w:kern w:val="0"/>
          <w:sz w:val="32"/>
          <w:szCs w:val="32"/>
          <w:lang w:val="en-US" w:eastAsia="zh-CN" w:bidi="ar"/>
        </w:rPr>
        <w:t>28</w:t>
      </w:r>
      <w:r>
        <w:rPr>
          <w:rFonts w:hint="eastAsia" w:ascii="宋体" w:hAnsi="宋体" w:eastAsia="宋体" w:cs="宋体"/>
          <w:color w:val="333333"/>
          <w:kern w:val="0"/>
          <w:sz w:val="32"/>
          <w:szCs w:val="32"/>
          <w:lang w:val="en-US" w:eastAsia="zh-CN" w:bidi="ar"/>
        </w:rPr>
        <w:t>日电 题：生命重于泰山，发展决不能以牺牲安全为代价——国务院安委会办公室、应急管理部有关负责人解读《全国安全生产专项整治三年行动计划》</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2" w:afterAutospacing="0" w:line="560" w:lineRule="atLeast"/>
        <w:ind w:left="300" w:right="300" w:firstLine="640"/>
        <w:jc w:val="left"/>
        <w:rPr>
          <w:rFonts w:ascii="宋体" w:hAnsi="宋体" w:eastAsia="宋体" w:cs="宋体"/>
          <w:color w:val="333333"/>
          <w:sz w:val="27"/>
          <w:szCs w:val="27"/>
        </w:rPr>
      </w:pPr>
      <w:r>
        <w:rPr>
          <w:rFonts w:ascii="宋体" w:hAnsi="宋体" w:eastAsia="宋体" w:cs="宋体"/>
          <w:color w:val="333333"/>
          <w:kern w:val="0"/>
          <w:sz w:val="32"/>
          <w:szCs w:val="32"/>
          <w:lang w:val="en-US" w:eastAsia="zh-CN" w:bidi="ar"/>
        </w:rPr>
        <w:t>新华社记者刘夏村</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2" w:afterAutospacing="0" w:line="560" w:lineRule="atLeast"/>
        <w:ind w:left="300" w:right="300" w:firstLine="640"/>
        <w:jc w:val="left"/>
        <w:rPr>
          <w:rFonts w:ascii="宋体" w:hAnsi="宋体" w:eastAsia="宋体" w:cs="宋体"/>
          <w:color w:val="333333"/>
          <w:sz w:val="27"/>
          <w:szCs w:val="27"/>
        </w:rPr>
      </w:pPr>
      <w:r>
        <w:rPr>
          <w:rFonts w:hint="eastAsia" w:ascii="宋体" w:hAnsi="宋体" w:eastAsia="宋体" w:cs="宋体"/>
          <w:color w:val="333333"/>
          <w:kern w:val="0"/>
          <w:sz w:val="32"/>
          <w:szCs w:val="32"/>
          <w:lang w:val="en-US" w:eastAsia="zh-CN" w:bidi="ar"/>
        </w:rPr>
        <w:t>安全生产一头牵着经济社会发展，一头连着千家万户。近年来我国安全生产形势虽然稳定向好，但仍处于爬坡过坎期，重特大事故时有发生。为此，从今年</w:t>
      </w:r>
      <w:r>
        <w:rPr>
          <w:rFonts w:ascii="宋体" w:hAnsi="宋体" w:eastAsia="宋体" w:cs="宋体"/>
          <w:color w:val="333333"/>
          <w:kern w:val="0"/>
          <w:sz w:val="32"/>
          <w:szCs w:val="32"/>
          <w:lang w:val="en-US" w:eastAsia="zh-CN" w:bidi="ar"/>
        </w:rPr>
        <w:t>4</w:t>
      </w:r>
      <w:r>
        <w:rPr>
          <w:rFonts w:hint="eastAsia" w:ascii="宋体" w:hAnsi="宋体" w:eastAsia="宋体" w:cs="宋体"/>
          <w:color w:val="333333"/>
          <w:kern w:val="0"/>
          <w:sz w:val="32"/>
          <w:szCs w:val="32"/>
          <w:lang w:val="en-US" w:eastAsia="zh-CN" w:bidi="ar"/>
        </w:rPr>
        <w:t>月起，我国开始实施为期三年的安全生产专项整治行动。</w:t>
      </w:r>
      <w:r>
        <w:rPr>
          <w:rFonts w:hint="default" w:ascii="Times New Roman" w:hAnsi="Times New Roman" w:eastAsia="宋体" w:cs="Times New Roman"/>
          <w:color w:val="333333"/>
          <w:kern w:val="0"/>
          <w:sz w:val="32"/>
          <w:szCs w:val="32"/>
          <w:lang w:val="en-US" w:eastAsia="zh-CN" w:bidi="ar"/>
        </w:rPr>
        <w:t>4</w:t>
      </w:r>
      <w:r>
        <w:rPr>
          <w:rFonts w:hint="eastAsia" w:ascii="宋体" w:hAnsi="宋体" w:eastAsia="宋体" w:cs="宋体"/>
          <w:color w:val="333333"/>
          <w:kern w:val="0"/>
          <w:sz w:val="32"/>
          <w:szCs w:val="32"/>
          <w:lang w:val="en-US" w:eastAsia="zh-CN" w:bidi="ar"/>
        </w:rPr>
        <w:t>月</w:t>
      </w:r>
      <w:r>
        <w:rPr>
          <w:rFonts w:hint="default" w:ascii="Times New Roman" w:hAnsi="Times New Roman" w:eastAsia="宋体" w:cs="Times New Roman"/>
          <w:color w:val="333333"/>
          <w:kern w:val="0"/>
          <w:sz w:val="32"/>
          <w:szCs w:val="32"/>
          <w:lang w:val="en-US" w:eastAsia="zh-CN" w:bidi="ar"/>
        </w:rPr>
        <w:t>28</w:t>
      </w:r>
      <w:r>
        <w:rPr>
          <w:rFonts w:hint="eastAsia" w:ascii="宋体" w:hAnsi="宋体" w:eastAsia="宋体" w:cs="宋体"/>
          <w:color w:val="333333"/>
          <w:kern w:val="0"/>
          <w:sz w:val="32"/>
          <w:szCs w:val="32"/>
          <w:lang w:val="en-US" w:eastAsia="zh-CN" w:bidi="ar"/>
        </w:rPr>
        <w:t>日，在国新办新闻发布会上，国务院安委会办公室、应急管理部有关负责人专门就《全国安全生产专项整治三年行动计划》进行了解读。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2" w:afterAutospacing="0" w:line="560" w:lineRule="atLeast"/>
        <w:ind w:left="300" w:right="300" w:firstLine="643"/>
        <w:jc w:val="left"/>
        <w:rPr>
          <w:rFonts w:ascii="宋体" w:hAnsi="宋体" w:eastAsia="宋体" w:cs="宋体"/>
          <w:color w:val="333333"/>
          <w:sz w:val="27"/>
          <w:szCs w:val="27"/>
        </w:rPr>
      </w:pPr>
      <w:r>
        <w:rPr>
          <w:rFonts w:hint="eastAsia" w:ascii="宋体" w:hAnsi="宋体" w:eastAsia="宋体" w:cs="宋体"/>
          <w:b/>
          <w:i w:val="0"/>
          <w:color w:val="333333"/>
          <w:kern w:val="0"/>
          <w:sz w:val="32"/>
          <w:szCs w:val="32"/>
          <w:lang w:val="en-US" w:eastAsia="zh-CN" w:bidi="ar"/>
        </w:rPr>
        <w:t>三年专项整治：</w:t>
      </w:r>
      <w:r>
        <w:rPr>
          <w:rFonts w:ascii="宋体" w:hAnsi="宋体" w:eastAsia="宋体" w:cs="宋体"/>
          <w:b/>
          <w:i w:val="0"/>
          <w:color w:val="333333"/>
          <w:kern w:val="0"/>
          <w:sz w:val="32"/>
          <w:szCs w:val="32"/>
          <w:lang w:val="en-US" w:eastAsia="zh-CN" w:bidi="ar"/>
        </w:rPr>
        <w:t>“</w:t>
      </w:r>
      <w:r>
        <w:rPr>
          <w:rFonts w:hint="default" w:ascii="Times New Roman" w:hAnsi="Times New Roman" w:eastAsia="宋体" w:cs="Times New Roman"/>
          <w:b/>
          <w:i w:val="0"/>
          <w:color w:val="333333"/>
          <w:kern w:val="0"/>
          <w:sz w:val="32"/>
          <w:szCs w:val="32"/>
          <w:lang w:val="en-US" w:eastAsia="zh-CN" w:bidi="ar"/>
        </w:rPr>
        <w:t>2+9</w:t>
      </w:r>
      <w:r>
        <w:rPr>
          <w:rFonts w:hint="eastAsia" w:ascii="宋体" w:hAnsi="宋体" w:eastAsia="宋体" w:cs="宋体"/>
          <w:b/>
          <w:i w:val="0"/>
          <w:color w:val="333333"/>
          <w:kern w:val="0"/>
          <w:sz w:val="32"/>
          <w:szCs w:val="32"/>
          <w:lang w:val="en-US" w:eastAsia="zh-CN" w:bidi="ar"/>
        </w:rPr>
        <w:t>”四步走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2" w:afterAutospacing="0" w:line="560" w:lineRule="atLeast"/>
        <w:ind w:left="300" w:right="300" w:firstLine="640"/>
        <w:jc w:val="left"/>
        <w:rPr>
          <w:rFonts w:ascii="宋体" w:hAnsi="宋体" w:eastAsia="宋体" w:cs="宋体"/>
          <w:color w:val="333333"/>
          <w:sz w:val="27"/>
          <w:szCs w:val="27"/>
        </w:rPr>
      </w:pPr>
      <w:r>
        <w:rPr>
          <w:rFonts w:hint="eastAsia" w:ascii="宋体" w:hAnsi="宋体" w:eastAsia="宋体" w:cs="宋体"/>
          <w:color w:val="333333"/>
          <w:kern w:val="0"/>
          <w:sz w:val="32"/>
          <w:szCs w:val="32"/>
          <w:lang w:val="en-US" w:eastAsia="zh-CN" w:bidi="ar"/>
        </w:rPr>
        <w:t>国务院安委会办公室副主任、应急管理部副部长孙华山介绍，三年专项整治主要分两个专题和</w:t>
      </w:r>
      <w:r>
        <w:rPr>
          <w:rFonts w:ascii="宋体" w:hAnsi="宋体" w:eastAsia="宋体" w:cs="宋体"/>
          <w:color w:val="333333"/>
          <w:kern w:val="0"/>
          <w:sz w:val="32"/>
          <w:szCs w:val="32"/>
          <w:lang w:val="en-US" w:eastAsia="zh-CN" w:bidi="ar"/>
        </w:rPr>
        <w:t>9</w:t>
      </w:r>
      <w:r>
        <w:rPr>
          <w:rFonts w:hint="eastAsia" w:ascii="宋体" w:hAnsi="宋体" w:eastAsia="宋体" w:cs="宋体"/>
          <w:color w:val="333333"/>
          <w:kern w:val="0"/>
          <w:sz w:val="32"/>
          <w:szCs w:val="32"/>
          <w:lang w:val="en-US" w:eastAsia="zh-CN" w:bidi="ar"/>
        </w:rPr>
        <w:t>个行业领域专项。两个专题重点解决思想认知不足、安全发展理念不牢、抓落实上有很大差距、安全生产责任和管理制度不落实等突出问题。</w:t>
      </w:r>
      <w:r>
        <w:rPr>
          <w:rFonts w:hint="default" w:ascii="Times New Roman" w:hAnsi="Times New Roman" w:eastAsia="宋体" w:cs="Times New Roman"/>
          <w:color w:val="333333"/>
          <w:kern w:val="0"/>
          <w:sz w:val="32"/>
          <w:szCs w:val="32"/>
          <w:lang w:val="en-US" w:eastAsia="zh-CN" w:bidi="ar"/>
        </w:rPr>
        <w:t>9</w:t>
      </w:r>
      <w:r>
        <w:rPr>
          <w:rFonts w:hint="eastAsia" w:ascii="宋体" w:hAnsi="宋体" w:eastAsia="宋体" w:cs="宋体"/>
          <w:color w:val="333333"/>
          <w:kern w:val="0"/>
          <w:sz w:val="32"/>
          <w:szCs w:val="32"/>
          <w:lang w:val="en-US" w:eastAsia="zh-CN" w:bidi="ar"/>
        </w:rPr>
        <w:t>个专项是聚焦风险高隐患多、事故易发多发的煤矿、非煤矿山、危险化学品、消防、道路运输、民航铁路等交通运输、工业园区、城市建设、危险废物等</w:t>
      </w:r>
      <w:r>
        <w:rPr>
          <w:rFonts w:hint="default" w:ascii="Times New Roman" w:hAnsi="Times New Roman" w:eastAsia="宋体" w:cs="Times New Roman"/>
          <w:color w:val="333333"/>
          <w:kern w:val="0"/>
          <w:sz w:val="32"/>
          <w:szCs w:val="32"/>
          <w:lang w:val="en-US" w:eastAsia="zh-CN" w:bidi="ar"/>
        </w:rPr>
        <w:t>9</w:t>
      </w:r>
      <w:r>
        <w:rPr>
          <w:rFonts w:hint="eastAsia" w:ascii="宋体" w:hAnsi="宋体" w:eastAsia="宋体" w:cs="宋体"/>
          <w:color w:val="333333"/>
          <w:kern w:val="0"/>
          <w:sz w:val="32"/>
          <w:szCs w:val="32"/>
          <w:lang w:val="en-US" w:eastAsia="zh-CN" w:bidi="ar"/>
        </w:rPr>
        <w:t>个行业领域，组织开展安全整治。三年专项整治分四个阶段进行，今年</w:t>
      </w:r>
      <w:r>
        <w:rPr>
          <w:rFonts w:hint="default" w:ascii="Times New Roman" w:hAnsi="Times New Roman" w:eastAsia="宋体" w:cs="Times New Roman"/>
          <w:color w:val="333333"/>
          <w:kern w:val="0"/>
          <w:sz w:val="32"/>
          <w:szCs w:val="32"/>
          <w:lang w:val="en-US" w:eastAsia="zh-CN" w:bidi="ar"/>
        </w:rPr>
        <w:t>4</w:t>
      </w:r>
      <w:r>
        <w:rPr>
          <w:rFonts w:hint="eastAsia" w:ascii="宋体" w:hAnsi="宋体" w:eastAsia="宋体" w:cs="宋体"/>
          <w:color w:val="333333"/>
          <w:kern w:val="0"/>
          <w:sz w:val="32"/>
          <w:szCs w:val="32"/>
          <w:lang w:val="en-US" w:eastAsia="zh-CN" w:bidi="ar"/>
        </w:rPr>
        <w:t>月份为动员部署阶段，今年</w:t>
      </w:r>
      <w:r>
        <w:rPr>
          <w:rFonts w:hint="default" w:ascii="Times New Roman" w:hAnsi="Times New Roman" w:eastAsia="宋体" w:cs="Times New Roman"/>
          <w:color w:val="333333"/>
          <w:kern w:val="0"/>
          <w:sz w:val="32"/>
          <w:szCs w:val="32"/>
          <w:lang w:val="en-US" w:eastAsia="zh-CN" w:bidi="ar"/>
        </w:rPr>
        <w:t>5</w:t>
      </w:r>
      <w:r>
        <w:rPr>
          <w:rFonts w:hint="eastAsia" w:ascii="宋体" w:hAnsi="宋体" w:eastAsia="宋体" w:cs="宋体"/>
          <w:color w:val="333333"/>
          <w:kern w:val="0"/>
          <w:sz w:val="32"/>
          <w:szCs w:val="32"/>
          <w:lang w:val="en-US" w:eastAsia="zh-CN" w:bidi="ar"/>
        </w:rPr>
        <w:t>月至</w:t>
      </w:r>
      <w:r>
        <w:rPr>
          <w:rFonts w:hint="default" w:ascii="Times New Roman" w:hAnsi="Times New Roman" w:eastAsia="宋体" w:cs="Times New Roman"/>
          <w:color w:val="333333"/>
          <w:kern w:val="0"/>
          <w:sz w:val="32"/>
          <w:szCs w:val="32"/>
          <w:lang w:val="en-US" w:eastAsia="zh-CN" w:bidi="ar"/>
        </w:rPr>
        <w:t>12</w:t>
      </w:r>
      <w:r>
        <w:rPr>
          <w:rFonts w:hint="eastAsia" w:ascii="宋体" w:hAnsi="宋体" w:eastAsia="宋体" w:cs="宋体"/>
          <w:color w:val="333333"/>
          <w:kern w:val="0"/>
          <w:sz w:val="32"/>
          <w:szCs w:val="32"/>
          <w:lang w:val="en-US" w:eastAsia="zh-CN" w:bidi="ar"/>
        </w:rPr>
        <w:t>月为排查整治阶段，</w:t>
      </w:r>
      <w:r>
        <w:rPr>
          <w:rFonts w:hint="default" w:ascii="Times New Roman" w:hAnsi="Times New Roman" w:eastAsia="宋体" w:cs="Times New Roman"/>
          <w:color w:val="333333"/>
          <w:kern w:val="0"/>
          <w:sz w:val="32"/>
          <w:szCs w:val="32"/>
          <w:lang w:val="en-US" w:eastAsia="zh-CN" w:bidi="ar"/>
        </w:rPr>
        <w:t>2021</w:t>
      </w:r>
      <w:r>
        <w:rPr>
          <w:rFonts w:hint="eastAsia" w:ascii="宋体" w:hAnsi="宋体" w:eastAsia="宋体" w:cs="宋体"/>
          <w:color w:val="333333"/>
          <w:kern w:val="0"/>
          <w:sz w:val="32"/>
          <w:szCs w:val="32"/>
          <w:lang w:val="en-US" w:eastAsia="zh-CN" w:bidi="ar"/>
        </w:rPr>
        <w:t>年为集中攻坚阶段，</w:t>
      </w:r>
      <w:r>
        <w:rPr>
          <w:rFonts w:hint="default" w:ascii="Times New Roman" w:hAnsi="Times New Roman" w:eastAsia="宋体" w:cs="Times New Roman"/>
          <w:color w:val="333333"/>
          <w:kern w:val="0"/>
          <w:sz w:val="32"/>
          <w:szCs w:val="32"/>
          <w:lang w:val="en-US" w:eastAsia="zh-CN" w:bidi="ar"/>
        </w:rPr>
        <w:t>2022</w:t>
      </w:r>
      <w:r>
        <w:rPr>
          <w:rFonts w:hint="eastAsia" w:ascii="宋体" w:hAnsi="宋体" w:eastAsia="宋体" w:cs="宋体"/>
          <w:color w:val="333333"/>
          <w:kern w:val="0"/>
          <w:sz w:val="32"/>
          <w:szCs w:val="32"/>
          <w:lang w:val="en-US" w:eastAsia="zh-CN" w:bidi="ar"/>
        </w:rPr>
        <w:t>年为巩固提升阶段。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2" w:afterAutospacing="0" w:line="560" w:lineRule="atLeast"/>
        <w:ind w:left="300" w:right="300" w:firstLine="643"/>
        <w:jc w:val="left"/>
        <w:rPr>
          <w:rFonts w:ascii="宋体" w:hAnsi="宋体" w:eastAsia="宋体" w:cs="宋体"/>
          <w:color w:val="333333"/>
          <w:sz w:val="27"/>
          <w:szCs w:val="27"/>
        </w:rPr>
      </w:pPr>
      <w:r>
        <w:rPr>
          <w:rFonts w:ascii="宋体" w:hAnsi="宋体" w:eastAsia="宋体" w:cs="宋体"/>
          <w:b/>
          <w:i w:val="0"/>
          <w:color w:val="333333"/>
          <w:kern w:val="0"/>
          <w:sz w:val="32"/>
          <w:szCs w:val="32"/>
          <w:lang w:val="en-US" w:eastAsia="zh-CN" w:bidi="ar"/>
        </w:rPr>
        <w:t>消防安全：重点整治五大隐患</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2" w:afterAutospacing="0" w:line="560" w:lineRule="atLeast"/>
        <w:ind w:left="300" w:right="300" w:firstLine="640"/>
        <w:jc w:val="left"/>
        <w:rPr>
          <w:rFonts w:ascii="宋体" w:hAnsi="宋体" w:eastAsia="宋体" w:cs="宋体"/>
          <w:color w:val="333333"/>
          <w:sz w:val="27"/>
          <w:szCs w:val="27"/>
        </w:rPr>
      </w:pPr>
      <w:r>
        <w:rPr>
          <w:rFonts w:ascii="宋体" w:hAnsi="宋体" w:eastAsia="宋体" w:cs="宋体"/>
          <w:color w:val="333333"/>
          <w:kern w:val="0"/>
          <w:sz w:val="32"/>
          <w:szCs w:val="32"/>
          <w:lang w:val="en-US" w:eastAsia="zh-CN" w:bidi="ar"/>
        </w:rPr>
        <w:t>火灾是人民群众身边比较常见的风险隐患。应急管理部新闻发言人、新闻宣传司司长申展利表示，这次专项行动重点针对五方面的消防安全风险隐患进行集中治理，包括打通消防生命通道；对高层建筑、大型商业综合体、地下轨道交通、石油化工企业进行消防安全综合整治；整治老旧场所和新材料新业态突出的风险；打牢乡村地区火灾防控基础；加强对学校和幼儿园、养老服务机构、医疗卫生机构、文化娱乐场所以及文物建筑、博物馆等重点行业消防安全管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2" w:afterAutospacing="0" w:line="560" w:lineRule="atLeast"/>
        <w:ind w:left="300" w:right="300" w:firstLine="640"/>
        <w:jc w:val="left"/>
        <w:rPr>
          <w:rFonts w:ascii="宋体" w:hAnsi="宋体" w:eastAsia="宋体" w:cs="宋体"/>
          <w:color w:val="333333"/>
          <w:sz w:val="27"/>
          <w:szCs w:val="27"/>
        </w:rPr>
      </w:pPr>
      <w:r>
        <w:rPr>
          <w:rFonts w:hint="eastAsia" w:ascii="宋体" w:hAnsi="宋体" w:eastAsia="宋体" w:cs="宋体"/>
          <w:color w:val="333333"/>
          <w:kern w:val="0"/>
          <w:sz w:val="32"/>
          <w:szCs w:val="32"/>
          <w:lang w:val="en-US" w:eastAsia="zh-CN" w:bidi="ar"/>
        </w:rPr>
        <w:t>申展利进一步表示：</w:t>
      </w:r>
      <w:r>
        <w:rPr>
          <w:rFonts w:ascii="宋体" w:hAnsi="宋体" w:eastAsia="宋体" w:cs="宋体"/>
          <w:color w:val="333333"/>
          <w:kern w:val="0"/>
          <w:sz w:val="32"/>
          <w:szCs w:val="32"/>
          <w:lang w:val="en-US" w:eastAsia="zh-CN" w:bidi="ar"/>
        </w:rPr>
        <w:t>“近期国际油价大幅下跌，针对一些石化企业进口量增大，包括满罐储存、临时储存可能带来的安全风险，应急管理部消防救援局和相关专业部门及单位将联合开展风险排查，推动地方和企业严管严控，切实防范油罐泄漏或起火等重大安全风险。”</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2" w:afterAutospacing="0" w:line="560" w:lineRule="atLeast"/>
        <w:ind w:left="300" w:right="300" w:firstLine="643"/>
        <w:jc w:val="left"/>
        <w:rPr>
          <w:rFonts w:ascii="宋体" w:hAnsi="宋体" w:eastAsia="宋体" w:cs="宋体"/>
          <w:color w:val="333333"/>
          <w:sz w:val="27"/>
          <w:szCs w:val="27"/>
        </w:rPr>
      </w:pPr>
      <w:r>
        <w:rPr>
          <w:rFonts w:ascii="宋体" w:hAnsi="宋体" w:eastAsia="宋体" w:cs="宋体"/>
          <w:b/>
          <w:i w:val="0"/>
          <w:color w:val="333333"/>
          <w:kern w:val="0"/>
          <w:sz w:val="32"/>
          <w:szCs w:val="32"/>
          <w:lang w:val="en-US" w:eastAsia="zh-CN" w:bidi="ar"/>
        </w:rPr>
        <w:t>煤矿安全：主要采取三大措施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2" w:afterAutospacing="0" w:line="560" w:lineRule="atLeast"/>
        <w:ind w:left="300" w:right="300" w:firstLine="640"/>
        <w:jc w:val="left"/>
        <w:rPr>
          <w:rFonts w:ascii="宋体" w:hAnsi="宋体" w:eastAsia="宋体" w:cs="宋体"/>
          <w:color w:val="333333"/>
          <w:sz w:val="27"/>
          <w:szCs w:val="27"/>
        </w:rPr>
      </w:pPr>
      <w:r>
        <w:rPr>
          <w:rFonts w:hint="eastAsia" w:ascii="宋体" w:hAnsi="宋体" w:eastAsia="宋体" w:cs="宋体"/>
          <w:color w:val="333333"/>
          <w:kern w:val="0"/>
          <w:sz w:val="32"/>
          <w:szCs w:val="32"/>
          <w:lang w:val="en-US" w:eastAsia="zh-CN" w:bidi="ar"/>
        </w:rPr>
        <w:t>煤矿等矿山安全向来是安全生产工作的重点。应急管理部办公厅负责人李豪文介绍，针对煤矿安全生产问题，这次专项行动主要采取以下几方面措施：一是加大煤矿产业结构调整力度，到</w:t>
      </w:r>
      <w:r>
        <w:rPr>
          <w:rFonts w:ascii="宋体" w:hAnsi="宋体" w:eastAsia="宋体" w:cs="宋体"/>
          <w:color w:val="333333"/>
          <w:kern w:val="0"/>
          <w:sz w:val="32"/>
          <w:szCs w:val="32"/>
          <w:lang w:val="en-US" w:eastAsia="zh-CN" w:bidi="ar"/>
        </w:rPr>
        <w:t>2022</w:t>
      </w:r>
      <w:r>
        <w:rPr>
          <w:rFonts w:hint="eastAsia" w:ascii="宋体" w:hAnsi="宋体" w:eastAsia="宋体" w:cs="宋体"/>
          <w:color w:val="333333"/>
          <w:kern w:val="0"/>
          <w:sz w:val="32"/>
          <w:szCs w:val="32"/>
          <w:lang w:val="en-US" w:eastAsia="zh-CN" w:bidi="ar"/>
        </w:rPr>
        <w:t>年全国大型煤矿的占比将达到</w:t>
      </w:r>
      <w:r>
        <w:rPr>
          <w:rFonts w:hint="default" w:ascii="Times New Roman" w:hAnsi="Times New Roman" w:eastAsia="宋体" w:cs="Times New Roman"/>
          <w:color w:val="333333"/>
          <w:kern w:val="0"/>
          <w:sz w:val="32"/>
          <w:szCs w:val="32"/>
          <w:lang w:val="en-US" w:eastAsia="zh-CN" w:bidi="ar"/>
        </w:rPr>
        <w:t>70%</w:t>
      </w:r>
      <w:r>
        <w:rPr>
          <w:rFonts w:hint="eastAsia" w:ascii="宋体" w:hAnsi="宋体" w:eastAsia="宋体" w:cs="宋体"/>
          <w:color w:val="333333"/>
          <w:kern w:val="0"/>
          <w:sz w:val="32"/>
          <w:szCs w:val="32"/>
          <w:lang w:val="en-US" w:eastAsia="zh-CN" w:bidi="ar"/>
        </w:rPr>
        <w:t>以上；二是提高煤矿的机械化、信息化、自动化和智能化水平；三是继续加强煤矿安全执法。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2" w:afterAutospacing="0" w:line="560" w:lineRule="atLeast"/>
        <w:ind w:left="300" w:right="300" w:firstLine="640"/>
        <w:jc w:val="left"/>
        <w:rPr>
          <w:rFonts w:ascii="宋体" w:hAnsi="宋体" w:eastAsia="宋体" w:cs="宋体"/>
          <w:color w:val="333333"/>
          <w:sz w:val="27"/>
          <w:szCs w:val="27"/>
        </w:rPr>
      </w:pPr>
      <w:r>
        <w:rPr>
          <w:rFonts w:hint="eastAsia" w:ascii="宋体" w:hAnsi="宋体" w:eastAsia="宋体" w:cs="宋体"/>
          <w:color w:val="333333"/>
          <w:kern w:val="0"/>
          <w:sz w:val="32"/>
          <w:szCs w:val="32"/>
          <w:lang w:val="en-US" w:eastAsia="zh-CN" w:bidi="ar"/>
        </w:rPr>
        <w:t>针对非煤矿山，李豪文表示，一是继续关闭不符合安全生产条件的小型非煤矿山，尾矿库原则上只减不增；二是把非煤矿山从业人员重点纳入全国高危行业领域从业人员安全技能培训计划专项行动，提高其安全技能水平；三是提高非煤矿山机械化水平；四是重点瞄准下井人数超过</w:t>
      </w:r>
      <w:r>
        <w:rPr>
          <w:rFonts w:ascii="宋体" w:hAnsi="宋体" w:eastAsia="宋体" w:cs="宋体"/>
          <w:color w:val="333333"/>
          <w:kern w:val="0"/>
          <w:sz w:val="32"/>
          <w:szCs w:val="32"/>
          <w:lang w:val="en-US" w:eastAsia="zh-CN" w:bidi="ar"/>
        </w:rPr>
        <w:t>30</w:t>
      </w:r>
      <w:r>
        <w:rPr>
          <w:rFonts w:hint="eastAsia" w:ascii="宋体" w:hAnsi="宋体" w:eastAsia="宋体" w:cs="宋体"/>
          <w:color w:val="333333"/>
          <w:kern w:val="0"/>
          <w:sz w:val="32"/>
          <w:szCs w:val="32"/>
          <w:lang w:val="en-US" w:eastAsia="zh-CN" w:bidi="ar"/>
        </w:rPr>
        <w:t>人、采深超过</w:t>
      </w:r>
      <w:r>
        <w:rPr>
          <w:rFonts w:hint="default" w:ascii="Times New Roman" w:hAnsi="Times New Roman" w:eastAsia="宋体" w:cs="Times New Roman"/>
          <w:color w:val="333333"/>
          <w:kern w:val="0"/>
          <w:sz w:val="32"/>
          <w:szCs w:val="32"/>
          <w:lang w:val="en-US" w:eastAsia="zh-CN" w:bidi="ar"/>
        </w:rPr>
        <w:t>800</w:t>
      </w:r>
      <w:r>
        <w:rPr>
          <w:rFonts w:hint="eastAsia" w:ascii="宋体" w:hAnsi="宋体" w:eastAsia="宋体" w:cs="宋体"/>
          <w:color w:val="333333"/>
          <w:kern w:val="0"/>
          <w:sz w:val="32"/>
          <w:szCs w:val="32"/>
          <w:lang w:val="en-US" w:eastAsia="zh-CN" w:bidi="ar"/>
        </w:rPr>
        <w:t>米以及尾矿库的“头顶库”等重点领域环节，加强监管执法。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2" w:afterAutospacing="0" w:line="560" w:lineRule="atLeast"/>
        <w:ind w:left="300" w:right="300" w:firstLine="643"/>
        <w:jc w:val="left"/>
        <w:rPr>
          <w:rFonts w:ascii="宋体" w:hAnsi="宋体" w:eastAsia="宋体" w:cs="宋体"/>
          <w:color w:val="333333"/>
          <w:sz w:val="27"/>
          <w:szCs w:val="27"/>
        </w:rPr>
      </w:pPr>
      <w:r>
        <w:rPr>
          <w:rFonts w:ascii="宋体" w:hAnsi="宋体" w:eastAsia="宋体" w:cs="宋体"/>
          <w:b/>
          <w:i w:val="0"/>
          <w:color w:val="333333"/>
          <w:kern w:val="0"/>
          <w:sz w:val="32"/>
          <w:szCs w:val="32"/>
          <w:lang w:val="en-US" w:eastAsia="zh-CN" w:bidi="ar"/>
        </w:rPr>
        <w:t>危化品安全：从三方面着手防控风险</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2" w:afterAutospacing="0" w:line="560" w:lineRule="atLeast"/>
        <w:ind w:left="300" w:right="300" w:firstLine="640"/>
        <w:jc w:val="left"/>
        <w:rPr>
          <w:rFonts w:ascii="宋体" w:hAnsi="宋体" w:eastAsia="宋体" w:cs="宋体"/>
          <w:color w:val="333333"/>
          <w:sz w:val="27"/>
          <w:szCs w:val="27"/>
        </w:rPr>
      </w:pPr>
      <w:r>
        <w:rPr>
          <w:rFonts w:ascii="宋体" w:hAnsi="宋体" w:eastAsia="宋体" w:cs="宋体"/>
          <w:color w:val="333333"/>
          <w:kern w:val="0"/>
          <w:sz w:val="32"/>
          <w:szCs w:val="32"/>
          <w:lang w:val="en-US" w:eastAsia="zh-CN" w:bidi="ar"/>
        </w:rPr>
        <w:t>近年来发生多起危险化学品安全生产事故，危化品安全亟待加强。孙华山说，危化品的风险防控是三年专项整治的重点之一，安排了三方面的专项，即危险化学品生产、工业园区、危险废物的专项治理。对于危化品的安全整治，</w:t>
      </w:r>
      <w:bookmarkStart w:id="0" w:name="_GoBack"/>
      <w:bookmarkEnd w:id="0"/>
      <w:r>
        <w:rPr>
          <w:rFonts w:ascii="宋体" w:hAnsi="宋体" w:eastAsia="宋体" w:cs="宋体"/>
          <w:color w:val="333333"/>
          <w:kern w:val="0"/>
          <w:sz w:val="32"/>
          <w:szCs w:val="32"/>
          <w:lang w:val="en-US" w:eastAsia="zh-CN" w:bidi="ar"/>
        </w:rPr>
        <w:t>主要是提高本质安全水平，在危险岗位用机器替代人，在高风险区域用自动化把人减下来。对于工业园区的安全整治，一是抓园区的规划布局，二是抓整体性风险管控，三是抓智能化建设。对于危险废物的安全整治，就是要把危险化学品的全过程监管实施起来，从生产、经营、贮存、运输到废弃物的处置全链条加强监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2" w:afterAutospacing="0" w:line="560" w:lineRule="atLeast"/>
        <w:ind w:left="300" w:right="300" w:firstLine="643"/>
        <w:jc w:val="left"/>
        <w:rPr>
          <w:rFonts w:ascii="宋体" w:hAnsi="宋体" w:eastAsia="宋体" w:cs="宋体"/>
          <w:color w:val="333333"/>
          <w:sz w:val="27"/>
          <w:szCs w:val="27"/>
        </w:rPr>
      </w:pPr>
      <w:r>
        <w:rPr>
          <w:rFonts w:ascii="宋体" w:hAnsi="宋体" w:eastAsia="宋体" w:cs="宋体"/>
          <w:b/>
          <w:i w:val="0"/>
          <w:color w:val="333333"/>
          <w:kern w:val="0"/>
          <w:sz w:val="32"/>
          <w:szCs w:val="32"/>
          <w:lang w:val="en-US" w:eastAsia="zh-CN" w:bidi="ar"/>
        </w:rPr>
        <w:t>建立监督机制：不负责要问责</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2" w:afterAutospacing="0" w:line="560" w:lineRule="atLeast"/>
        <w:ind w:left="300" w:right="300" w:firstLine="640"/>
        <w:jc w:val="left"/>
      </w:pPr>
      <w:r>
        <w:rPr>
          <w:rFonts w:ascii="宋体" w:hAnsi="宋体" w:eastAsia="宋体" w:cs="宋体"/>
          <w:color w:val="333333"/>
          <w:kern w:val="0"/>
          <w:sz w:val="32"/>
          <w:szCs w:val="32"/>
          <w:lang w:val="en-US" w:eastAsia="zh-CN" w:bidi="ar"/>
        </w:rPr>
        <w:t>“为了有力推动这次专项整治各项措施落到实处，经国务院领导批准，建立了国务院安委会主任办公例会制度，定期研究解决整治中存在的难点问题。”孙华山说，各地区各有关部门要成立相应的工作领导机构来推动专项整治工作各项措施的落实，其中要综合运用好通报、约谈、警示、曝光等措施来加强督促检查，并将整治情况纳入安全生产的考核巡查内容，建立起纪检监察部门安全生产违法违纪问题线索移交查办的工作机制，对整治工作不认真、不负责的，要进行问责追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EA1C29"/>
    <w:rsid w:val="04EA1C29"/>
    <w:rsid w:val="5C6E27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2020-04-29T09:12:00Z</dcterms:created>
  <dc:creator>Administrator</dc:creator>
  <cp:lastModifiedBy>Administrator</cp:lastModifiedBy>
  <dcterms:modified xsi:type="dcterms:W3CDTF">2020-04-30T07:40:10Z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